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B0" w:rsidRDefault="00D67AB0" w:rsidP="00D67AB0">
      <w:pPr>
        <w:rPr>
          <w:rFonts w:cstheme="minorHAnsi"/>
          <w:b/>
          <w:color w:val="000000"/>
          <w:shd w:val="clear" w:color="auto" w:fill="FFFFFF"/>
        </w:rPr>
      </w:pPr>
    </w:p>
    <w:p w:rsidR="00D67AB0" w:rsidRPr="00DF4624" w:rsidRDefault="00D67AB0" w:rsidP="00D67AB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color w:val="000000"/>
          <w:shd w:val="clear" w:color="auto" w:fill="FFFFFF"/>
        </w:rPr>
        <w:t>Viva a Vida</w:t>
      </w:r>
    </w:p>
    <w:p w:rsidR="00D67AB0" w:rsidRDefault="00D67AB0" w:rsidP="00D67AB0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Não é preciso ser-se religioso e acreditar que a vida é um dom de Deus para a reconhecer como valor supremo. Aliás, são vários os autores que consideram a vida como um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proto-valor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, ou seja, como anterior e condição indispensável e necessária para a concretização de todos os valores: só a vida nos permite realizar os demais valores. É desta sua condição que lhe advém o seu carácter inviolável o qual, por um caminho diferente, converge com a natureza sagrada que os crentes lhe atribuem. Por razões diferentes, filosóficas ou religiosas, para ateus ou crentes, a vida é reconhecida como fundamento de toda a expressão do humano exigindo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protecção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e merecendo respeito. </w:t>
      </w:r>
    </w:p>
    <w:p w:rsidR="00D67AB0" w:rsidRDefault="00D67AB0" w:rsidP="00D67AB0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E, não obstante, a eutanásia, o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acto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de deliberadamente encurtar a vida e apressar a morte de alguém que sofre, entrou na ordem do dia. No fim da II Guerra Mundial, pensava-se que a eutanásia havia sido esconjurada como estratégia de eliminação dos considerados inúteis para a sociedade; mas na década de 80 regressou como rejeição de um encarniçamento terapêutico quando, na incapacidade de curar, se visa apenas prolongar a vida. Mas, afinal, já o Papa Pio XII, em 1957, distinguia entre meios terapêuticos ordinários, obrigatórios, e extraordinários, dispensáveis na ausência de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perspectivas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de recuperação.  </w:t>
      </w:r>
    </w:p>
    <w:p w:rsidR="00D67AB0" w:rsidRDefault="00D67AB0" w:rsidP="00D67AB0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Há muito que se estabeleceu o consenso: curar quando possível, cuidar sempre. O cuidar implica eliminar a dor e aliviar o sofrimento, sem prolongar futilmente a vida, nem a suprimir gratuitamente. </w:t>
      </w:r>
    </w:p>
    <w:p w:rsidR="00D67AB0" w:rsidRDefault="00D67AB0" w:rsidP="00D67AB0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>Compreendo ser mais rápido, prático e até económico legalizar a eutanásia do que tornar as consultas de dor acessíveis a toda a população ou criar unidades de cuidados paliativos em todo o país. Quem sofre, sem ajuda, quer acabar com o sofrimento. Não nos resignemos a este raciocínio simplista. Quem sofre tem que ter ajuda que acabe com o sofrimento.</w:t>
      </w:r>
    </w:p>
    <w:p w:rsidR="00D67AB0" w:rsidRDefault="00D67AB0" w:rsidP="00D67AB0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 Entretanto, hoje, a coberto de um discurso politicamente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correcto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, invocando a dignidade humana e os direitos individuais como slogans para conquistar adesões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irreflectidas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, em vez de se investir nos cuidados de saúde (bem conhecemos o estado da saúde em Portugal), pretende-se oferecer uma alternativa que dispensa os cuidados de saúde… </w:t>
      </w:r>
    </w:p>
    <w:p w:rsidR="00D67AB0" w:rsidRDefault="00D67AB0" w:rsidP="00D67AB0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Mas não é só dos abandonados no sofrimento que a eutanásia trata; trata também dos que vamos descartando como um peso…. Aquela viúva, idosa, debilitada e depauperada, que vive em casa dos filhos, ocupando o espaço da casa pequena, gastando os escassos recursos, privando-os do seu lazer enquanto zelam por si, também ela encontrará na eutanásia o seu derradeiro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acto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de amor para com a sua família.</w:t>
      </w:r>
    </w:p>
    <w:p w:rsidR="00D67AB0" w:rsidRDefault="00D67AB0" w:rsidP="00D67AB0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 xml:space="preserve">Nos nossos pensamentos e palavras rejeitamos a sociedade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egocentrada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e individualista, hedonista e economicista que promove a eutanásia; importa que também pelas nossas </w:t>
      </w:r>
      <w:proofErr w:type="spellStart"/>
      <w:r>
        <w:rPr>
          <w:rFonts w:eastAsia="Times New Roman" w:cstheme="minorHAnsi"/>
          <w:color w:val="272324"/>
          <w:spacing w:val="-1"/>
          <w:lang w:eastAsia="pt-PT"/>
        </w:rPr>
        <w:t>acções</w:t>
      </w:r>
      <w:proofErr w:type="spellEnd"/>
      <w:r>
        <w:rPr>
          <w:rFonts w:eastAsia="Times New Roman" w:cstheme="minorHAnsi"/>
          <w:color w:val="272324"/>
          <w:spacing w:val="-1"/>
          <w:lang w:eastAsia="pt-PT"/>
        </w:rPr>
        <w:t xml:space="preserve"> e decisões rejeitemos a eutanásia e promovamos a sociedade solidária e altruísta, que cuida particularmente dos mais vulneráveis e fragilizados. A força moral das pessoas como das sociedades avalia-se pela atenção aos fracos e não pelo temor aos fortes (e seus lóbis). </w:t>
      </w:r>
    </w:p>
    <w:p w:rsidR="00D67AB0" w:rsidRDefault="00D67AB0" w:rsidP="00D67AB0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r>
        <w:rPr>
          <w:rFonts w:eastAsia="Times New Roman" w:cstheme="minorHAnsi"/>
          <w:color w:val="272324"/>
          <w:spacing w:val="-1"/>
          <w:lang w:eastAsia="pt-PT"/>
        </w:rPr>
        <w:t>Celebremos a vida humana como uma experiência de acolhimento de todas as pessoas, igualmente dignas, e como capacidade de responder a todas, nas suas diferentes necessidades.</w:t>
      </w:r>
    </w:p>
    <w:p w:rsidR="00D67AB0" w:rsidRDefault="00D67AB0" w:rsidP="00D67AB0">
      <w:pPr>
        <w:spacing w:after="0"/>
        <w:ind w:firstLine="708"/>
        <w:jc w:val="both"/>
        <w:rPr>
          <w:rFonts w:eastAsia="Times New Roman" w:cstheme="minorHAnsi"/>
          <w:color w:val="272324"/>
          <w:spacing w:val="-1"/>
          <w:lang w:eastAsia="pt-PT"/>
        </w:rPr>
      </w:pPr>
      <w:bookmarkStart w:id="0" w:name="_GoBack"/>
      <w:bookmarkEnd w:id="0"/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D67AB0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2567A7"/>
    <w:rsid w:val="003D15F9"/>
    <w:rsid w:val="004F69B6"/>
    <w:rsid w:val="00934A1F"/>
    <w:rsid w:val="00A1438F"/>
    <w:rsid w:val="00D67AB0"/>
    <w:rsid w:val="00DC49CA"/>
    <w:rsid w:val="00DE7FEE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EC14"/>
  <w15:docId w15:val="{ABA96914-AC58-4708-81CC-A749C11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3</cp:revision>
  <dcterms:created xsi:type="dcterms:W3CDTF">2018-05-04T13:31:00Z</dcterms:created>
  <dcterms:modified xsi:type="dcterms:W3CDTF">2018-05-04T13:32:00Z</dcterms:modified>
</cp:coreProperties>
</file>