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52" w:rsidRPr="000032AA" w:rsidRDefault="00936052" w:rsidP="00936052">
      <w:pPr>
        <w:pStyle w:val="Textosimples"/>
        <w:jc w:val="both"/>
        <w:rPr>
          <w:rFonts w:ascii="Times New Roman" w:hAnsi="Times New Roman" w:cs="Times New Roman"/>
          <w:sz w:val="20"/>
          <w:szCs w:val="20"/>
        </w:rPr>
      </w:pPr>
    </w:p>
    <w:p w:rsidR="00936052" w:rsidRPr="00DF4624" w:rsidRDefault="00936052" w:rsidP="00936052">
      <w:pPr>
        <w:spacing w:after="0"/>
        <w:ind w:firstLine="708"/>
        <w:jc w:val="both"/>
        <w:rPr>
          <w:rFonts w:cstheme="minorHAnsi"/>
          <w:b/>
        </w:rPr>
      </w:pPr>
      <w:r>
        <w:rPr>
          <w:rFonts w:cstheme="minorHAnsi"/>
          <w:b/>
          <w:color w:val="000000"/>
          <w:shd w:val="clear" w:color="auto" w:fill="FFFFFF"/>
        </w:rPr>
        <w:t>Fracassos</w:t>
      </w:r>
    </w:p>
    <w:p w:rsidR="00936052" w:rsidRDefault="00936052" w:rsidP="00936052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>Esta foi uma semana densa de acontecimentos que indubitavelmente merecem o destaque de uma crónica…</w:t>
      </w:r>
    </w:p>
    <w:p w:rsidR="00936052" w:rsidRDefault="00936052" w:rsidP="00936052">
      <w:pPr>
        <w:spacing w:after="0"/>
        <w:ind w:firstLine="708"/>
        <w:jc w:val="both"/>
        <w:rPr>
          <w:rFonts w:eastAsia="Times New Roman" w:cstheme="minorHAnsi"/>
          <w:color w:val="272324"/>
          <w:spacing w:val="-1"/>
          <w:lang w:eastAsia="pt-PT"/>
        </w:rPr>
      </w:pPr>
      <w:r>
        <w:rPr>
          <w:rFonts w:eastAsia="Times New Roman" w:cstheme="minorHAnsi"/>
          <w:color w:val="272324"/>
          <w:spacing w:val="-1"/>
          <w:lang w:eastAsia="pt-PT"/>
        </w:rPr>
        <w:t xml:space="preserve">Considero que o mais relevante será o da utilização de dados pessoais de mais de 50 milhões de utilizadores do Face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Book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para influenciar o referendo sobre o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Brexit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, no Reino Unido, e as eleições presidenciais nos Estados Unidos, entre outros usos abusivos Não o digo por se tratar de uma “revelação bombástica”, como os órgãos de comunicação social nos querem fazer pensar. Há muito que não é novidade que, no mundo digital, a fronteira entre o privado e o público se esbateu e que os algoritmos no mundo dos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Big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Data permitem condicionar poderosamente as decisões de cada um, numa progressiva supressão da tão reivindicada identitária liberdade humana – e estas são as realidades que exigem a consciencialização do cidadão comum e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acção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concertada global de políticos. </w:t>
      </w:r>
    </w:p>
    <w:p w:rsidR="00936052" w:rsidRPr="000032AA" w:rsidRDefault="00936052" w:rsidP="00936052">
      <w:pPr>
        <w:spacing w:after="0"/>
        <w:ind w:firstLine="708"/>
        <w:jc w:val="both"/>
        <w:rPr>
          <w:b/>
          <w:color w:val="000000"/>
          <w:shd w:val="clear" w:color="auto" w:fill="FFFFFF"/>
        </w:rPr>
      </w:pP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Donald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</w:t>
      </w:r>
      <w:proofErr w:type="spellStart"/>
      <w:r>
        <w:rPr>
          <w:rFonts w:eastAsia="Times New Roman" w:cstheme="minorHAnsi"/>
          <w:color w:val="272324"/>
          <w:spacing w:val="-1"/>
          <w:lang w:eastAsia="pt-PT"/>
        </w:rPr>
        <w:t>Trump</w:t>
      </w:r>
      <w:proofErr w:type="spellEnd"/>
      <w:r>
        <w:rPr>
          <w:rFonts w:eastAsia="Times New Roman" w:cstheme="minorHAnsi"/>
          <w:color w:val="272324"/>
          <w:spacing w:val="-1"/>
          <w:lang w:eastAsia="pt-PT"/>
        </w:rPr>
        <w:t xml:space="preserve"> também é sempre um tema divertido, quando conseguimos disfarçar o trágico de que se reveste a sua presidência. E esta semana temos um menu recheado: mais mobilidade na sua administração, mais bloqueio da informação sobre as relações ilícitas que manteve com dirigentes russos, mais subornos a prostitutas, mais declarações de guerra comercial, mais contradizer-se, mais desdizer-se</w:t>
      </w:r>
      <w:proofErr w:type="gramStart"/>
      <w:r>
        <w:rPr>
          <w:rFonts w:eastAsia="Times New Roman" w:cstheme="minorHAnsi"/>
          <w:color w:val="272324"/>
          <w:spacing w:val="-1"/>
          <w:lang w:eastAsia="pt-PT"/>
        </w:rPr>
        <w:t>… É</w:t>
      </w:r>
      <w:proofErr w:type="gramEnd"/>
      <w:r>
        <w:rPr>
          <w:rFonts w:eastAsia="Times New Roman" w:cstheme="minorHAnsi"/>
          <w:color w:val="272324"/>
          <w:spacing w:val="-1"/>
          <w:lang w:eastAsia="pt-PT"/>
        </w:rPr>
        <w:t xml:space="preserve"> uma catadupa de factos que nos interpela acerca da justeza dos sistemas eleitorais dos regimes democráticos.</w:t>
      </w:r>
    </w:p>
    <w:p w:rsidR="00936052" w:rsidRDefault="00936052" w:rsidP="00936052">
      <w:pPr>
        <w:spacing w:after="0"/>
        <w:ind w:firstLine="708"/>
        <w:jc w:val="both"/>
        <w:rPr>
          <w:color w:val="000000"/>
          <w:shd w:val="clear" w:color="auto" w:fill="FFFFFF"/>
        </w:rPr>
      </w:pPr>
      <w:r w:rsidRPr="009367B3">
        <w:rPr>
          <w:color w:val="000000"/>
          <w:shd w:val="clear" w:color="auto" w:fill="FFFFFF"/>
        </w:rPr>
        <w:t>Podia</w:t>
      </w:r>
      <w:r>
        <w:rPr>
          <w:color w:val="000000"/>
          <w:shd w:val="clear" w:color="auto" w:fill="FFFFFF"/>
        </w:rPr>
        <w:t>, no entanto,</w:t>
      </w:r>
      <w:r w:rsidRPr="009367B3">
        <w:rPr>
          <w:color w:val="000000"/>
          <w:shd w:val="clear" w:color="auto" w:fill="FFFFFF"/>
        </w:rPr>
        <w:t xml:space="preserve"> privilegiar um tema popular para que os meus leitores </w:t>
      </w:r>
      <w:r>
        <w:rPr>
          <w:color w:val="000000"/>
          <w:shd w:val="clear" w:color="auto" w:fill="FFFFFF"/>
        </w:rPr>
        <w:t>não pensem que apenas me pronuncio sobre a desgraça. Escolheria então o Dia Internacional da Felicidade! Mas a felicidade não se celebra num qualquer dia, mas concretiza-se quotidianamente na realização de si, do que cada um pode ser, e não na obsessão de ter sempre mais e melhor do que o vizinho, numa estratégia por vezes de encobrimento do vazio cavado pela ausência de sentido de vida.  Compreendê-lo ajudaria a diminuir o consumo de antidepressivos em que Portugal ocupa um depressivo terceiro lugar no ranking mundial!</w:t>
      </w:r>
    </w:p>
    <w:p w:rsidR="00936052" w:rsidRDefault="00936052" w:rsidP="00936052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 meu tema de hoje, porém, é outro: a morte do último macho de rinoceronte branco. Nunca vi um rinoceronte branco e, aparentemente, a sua existência não me fará falta… E, no entanto, sinto-o como uma perda absoluta. </w:t>
      </w:r>
    </w:p>
    <w:p w:rsidR="00936052" w:rsidRDefault="00936052" w:rsidP="00936052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Não subscrevendo as teses </w:t>
      </w:r>
      <w:proofErr w:type="spellStart"/>
      <w:r>
        <w:rPr>
          <w:color w:val="000000"/>
          <w:shd w:val="clear" w:color="auto" w:fill="FFFFFF"/>
        </w:rPr>
        <w:t>zoocêntricas</w:t>
      </w:r>
      <w:proofErr w:type="spellEnd"/>
      <w:r>
        <w:rPr>
          <w:color w:val="000000"/>
          <w:shd w:val="clear" w:color="auto" w:fill="FFFFFF"/>
        </w:rPr>
        <w:t xml:space="preserve"> ou </w:t>
      </w:r>
      <w:proofErr w:type="spellStart"/>
      <w:r>
        <w:rPr>
          <w:color w:val="000000"/>
          <w:shd w:val="clear" w:color="auto" w:fill="FFFFFF"/>
        </w:rPr>
        <w:t>biocêntricas</w:t>
      </w:r>
      <w:proofErr w:type="spellEnd"/>
      <w:r>
        <w:rPr>
          <w:color w:val="000000"/>
          <w:shd w:val="clear" w:color="auto" w:fill="FFFFFF"/>
        </w:rPr>
        <w:t xml:space="preserve"> na sua tendência para um igualitarismo biológico, defendendo uma diferença qualitativa entre o ser humano e os demais seres animais, testemunhada pela dimensão espiritual do homem, reivindico o valor inerente a toda a vida, a todas as espécies. Com esta morte há algo de único e insubstituível que se perde e que nos deixa, a todos, mais pobres.</w:t>
      </w:r>
    </w:p>
    <w:p w:rsidR="00936052" w:rsidRDefault="00936052" w:rsidP="00936052">
      <w:pPr>
        <w:spacing w:after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morte do último macho de rinoceronte branco confronta-nos com a iminência de extinção de uma espécie, com a redução da biodiversidade como herança que recebemos das gerações anteriores, e com o fracasso da nossa responsabilidade em proteger a vida na Terra.   </w:t>
      </w:r>
    </w:p>
    <w:p w:rsidR="00936052" w:rsidRDefault="00936052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bookmarkStart w:id="0" w:name="_GoBack"/>
      <w:bookmarkEnd w:id="0"/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936052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856C5"/>
    <w:rsid w:val="00530021"/>
    <w:rsid w:val="00631DA2"/>
    <w:rsid w:val="00936052"/>
    <w:rsid w:val="00A1438F"/>
    <w:rsid w:val="00AA2BBB"/>
    <w:rsid w:val="00DC49CA"/>
    <w:rsid w:val="00DE7FEE"/>
    <w:rsid w:val="00E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7D7"/>
  <w15:docId w15:val="{AC794EF0-2664-45EE-876F-45A6809D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  <w:style w:type="paragraph" w:styleId="Textosimples">
    <w:name w:val="Plain Text"/>
    <w:basedOn w:val="Normal"/>
    <w:link w:val="TextosimplesCarter"/>
    <w:uiPriority w:val="99"/>
    <w:unhideWhenUsed/>
    <w:rsid w:val="009360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9360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3</cp:revision>
  <dcterms:created xsi:type="dcterms:W3CDTF">2018-03-23T09:39:00Z</dcterms:created>
  <dcterms:modified xsi:type="dcterms:W3CDTF">2018-03-23T09:39:00Z</dcterms:modified>
</cp:coreProperties>
</file>