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B5" w:rsidRDefault="00290CB5" w:rsidP="00290CB5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Taxar</w:t>
      </w:r>
    </w:p>
    <w:p w:rsidR="00290CB5" w:rsidRDefault="00290CB5" w:rsidP="00290CB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90CB5" w:rsidRDefault="00290CB5" w:rsidP="00290CB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Vive-se entre nós um clima de alguma justificada euforia desde que se soube que as companhias aéreas </w:t>
      </w:r>
      <w:proofErr w:type="spellStart"/>
      <w:r>
        <w:rPr>
          <w:rFonts w:ascii="Times New Roman" w:hAnsi="Times New Roman" w:cs="Times New Roman"/>
          <w:i/>
        </w:rPr>
        <w:t>low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cost</w:t>
      </w:r>
      <w:proofErr w:type="spellEnd"/>
      <w:r>
        <w:rPr>
          <w:rFonts w:ascii="Times New Roman" w:hAnsi="Times New Roman" w:cs="Times New Roman"/>
        </w:rPr>
        <w:t xml:space="preserve"> (de baixo custo) começariam em breve a voar para algumas ilhas dos Açores. </w:t>
      </w:r>
    </w:p>
    <w:p w:rsidR="00290CB5" w:rsidRDefault="00290CB5" w:rsidP="00290CB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Finalmente, muitos açorianos terão a possibilidade real de viajar não só devido aos mais baixos preços que estas companhias praticam mas também à pressão que estas exercem sobre as companhias de bandeira para uma redução geral dos preços. De facto, quer a SATA, quer a TAP, já anunciaram viagens para os Açores entre 86 a 140 euros a partir do próximo ano, o que pulveriza a suposta regalia da tarifa de residente. Entre muitos pequenos grandes detalhes que estão ainda por fixar, como seja o do número de lugares disponibilizados para as tarifas mais reduzidas, sobram problemas maiores como o de promover também o escoamento de mercadorias em volume e regularidade satisfatórias e o de garantir a equidade entre todos os açorianos neste novo contexto.</w:t>
      </w:r>
    </w:p>
    <w:p w:rsidR="00290CB5" w:rsidRDefault="00290CB5" w:rsidP="00290CB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Entretanto, o entusiasmo com a chegada das </w:t>
      </w:r>
      <w:proofErr w:type="spellStart"/>
      <w:r>
        <w:rPr>
          <w:rFonts w:ascii="Times New Roman" w:hAnsi="Times New Roman" w:cs="Times New Roman"/>
          <w:i/>
        </w:rPr>
        <w:t>low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cost</w:t>
      </w:r>
      <w:proofErr w:type="spellEnd"/>
      <w:r>
        <w:rPr>
          <w:rFonts w:ascii="Times New Roman" w:hAnsi="Times New Roman" w:cs="Times New Roman"/>
        </w:rPr>
        <w:t xml:space="preserve"> aos Açores não é apenas interno mas também partilhado por aqueles que querem visitar o arquipélago e que, aos custos </w:t>
      </w:r>
      <w:proofErr w:type="spellStart"/>
      <w:r>
        <w:rPr>
          <w:rFonts w:ascii="Times New Roman" w:hAnsi="Times New Roman" w:cs="Times New Roman"/>
        </w:rPr>
        <w:t>actuais</w:t>
      </w:r>
      <w:proofErr w:type="spellEnd"/>
      <w:r>
        <w:rPr>
          <w:rFonts w:ascii="Times New Roman" w:hAnsi="Times New Roman" w:cs="Times New Roman"/>
        </w:rPr>
        <w:t xml:space="preserve">, viam reduzida a possibilidade de o fazerem. </w:t>
      </w:r>
    </w:p>
    <w:p w:rsidR="00290CB5" w:rsidRDefault="00290CB5" w:rsidP="00290CB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Neste clima de forte animação, os primeiros sinais dos benefícios esperados começam a chegar, com os hotéis a registarem um aumento de 20% na sua taxa média de ocupação. Além dos hotéis, os restaurantes, cafés, bares esperam igualmente um aumento significativo das vendas. O mesmo se prevê em diferentes vertentes do tecido económico dos Açores com destaque para as lojas de produtos diversos com destaque para as </w:t>
      </w:r>
      <w:proofErr w:type="spellStart"/>
      <w:r>
        <w:rPr>
          <w:rFonts w:ascii="Times New Roman" w:hAnsi="Times New Roman" w:cs="Times New Roman"/>
        </w:rPr>
        <w:t>agro-alimentares</w:t>
      </w:r>
      <w:proofErr w:type="spellEnd"/>
      <w:r>
        <w:rPr>
          <w:rFonts w:ascii="Times New Roman" w:hAnsi="Times New Roman" w:cs="Times New Roman"/>
        </w:rPr>
        <w:t xml:space="preserve"> e artesanato ou de outras bem diversas como sejam as de transportes e apoio a </w:t>
      </w:r>
      <w:proofErr w:type="spellStart"/>
      <w:r>
        <w:rPr>
          <w:rFonts w:ascii="Times New Roman" w:hAnsi="Times New Roman" w:cs="Times New Roman"/>
        </w:rPr>
        <w:t>actividades</w:t>
      </w:r>
      <w:proofErr w:type="spellEnd"/>
      <w:r>
        <w:rPr>
          <w:rFonts w:ascii="Times New Roman" w:hAnsi="Times New Roman" w:cs="Times New Roman"/>
        </w:rPr>
        <w:t xml:space="preserve"> de lazer e desportivas.</w:t>
      </w:r>
    </w:p>
    <w:p w:rsidR="00290CB5" w:rsidRDefault="00290CB5" w:rsidP="00290CB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É também neste momento de expectativa muito </w:t>
      </w:r>
      <w:proofErr w:type="spellStart"/>
      <w:r>
        <w:rPr>
          <w:rFonts w:ascii="Times New Roman" w:hAnsi="Times New Roman" w:cs="Times New Roman"/>
        </w:rPr>
        <w:t>optimista</w:t>
      </w:r>
      <w:proofErr w:type="spellEnd"/>
      <w:r>
        <w:rPr>
          <w:rFonts w:ascii="Times New Roman" w:hAnsi="Times New Roman" w:cs="Times New Roman"/>
        </w:rPr>
        <w:t xml:space="preserve"> que chega aos Açores a moda das “taxas e das taxinhas”. Sim, sei que o assunto está batido, mas penso que merece continuar a ser batido. A coincidência da oportunidade para taxar traz a marca socialista. Afinal, foi quando Lisboa começou a ser considerada um dos melhores destinos turísticos mundiais, quando ultrapassou os 10 milhões de dormidas/ ano, que o Presidente da autarquia se lembrou de taxar a entrada e a permanência na cidade, faltando-lhe agora apenas taxar a saída…</w:t>
      </w:r>
    </w:p>
    <w:p w:rsidR="00290CB5" w:rsidRDefault="00290CB5" w:rsidP="00290CB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Nos Açores a imitação foi mais ambiciosa do que o original. Para além das duas taxas anunciadas para Lisboa, já a Povoação avança com um grandioso pacote de taxas: taxa-se o acesso à zona agora reservada da Lagoa e de realização de piqueniques, taxa-se o estacionamento no parque e taxa-se o espaço para realização do cozido.</w:t>
      </w:r>
    </w:p>
    <w:p w:rsidR="00290CB5" w:rsidRDefault="00290CB5" w:rsidP="00290CB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É com apreensão que </w:t>
      </w:r>
      <w:proofErr w:type="spellStart"/>
      <w:r>
        <w:rPr>
          <w:rFonts w:ascii="Times New Roman" w:hAnsi="Times New Roman" w:cs="Times New Roman"/>
        </w:rPr>
        <w:t>perspectivo</w:t>
      </w:r>
      <w:proofErr w:type="spellEnd"/>
      <w:r>
        <w:rPr>
          <w:rFonts w:ascii="Times New Roman" w:hAnsi="Times New Roman" w:cs="Times New Roman"/>
        </w:rPr>
        <w:t xml:space="preserve"> o taxar como </w:t>
      </w:r>
      <w:proofErr w:type="spellStart"/>
      <w:r>
        <w:rPr>
          <w:rFonts w:ascii="Times New Roman" w:hAnsi="Times New Roman" w:cs="Times New Roman"/>
        </w:rPr>
        <w:t>reacção</w:t>
      </w:r>
      <w:proofErr w:type="spellEnd"/>
      <w:r>
        <w:rPr>
          <w:rFonts w:ascii="Times New Roman" w:hAnsi="Times New Roman" w:cs="Times New Roman"/>
        </w:rPr>
        <w:t xml:space="preserve"> ao primeiro sinal real e </w:t>
      </w:r>
      <w:proofErr w:type="spellStart"/>
      <w:r>
        <w:rPr>
          <w:rFonts w:ascii="Times New Roman" w:hAnsi="Times New Roman" w:cs="Times New Roman"/>
        </w:rPr>
        <w:t>efectivamente</w:t>
      </w:r>
      <w:proofErr w:type="spellEnd"/>
      <w:r>
        <w:rPr>
          <w:rFonts w:ascii="Times New Roman" w:hAnsi="Times New Roman" w:cs="Times New Roman"/>
        </w:rPr>
        <w:t xml:space="preserve"> promissor de aumento de fluxo turístico nos Açores. Esperaria – ingenuidade minha certamente – um investimento na qualidade da oferta, a todos os níveis, desde a condições físicas à formação profissional, e na diversificação desta oferta, dentro dos sectores já existentes e expandindo a outros que encontrem condições favoráveis para se desenvolverem nos Açores. Consideraria esta a via da sustentabilidade; o taxar os que nos visitam como os locais, até mesmo sem qualquer melhoria nos serviços que se disponibilizam, parece-me mais uma política simplista e imediatista, de vistas curtas e sem </w:t>
      </w:r>
      <w:proofErr w:type="spellStart"/>
      <w:r>
        <w:rPr>
          <w:rFonts w:ascii="Times New Roman" w:hAnsi="Times New Roman" w:cs="Times New Roman"/>
        </w:rPr>
        <w:t>perspectiva</w:t>
      </w:r>
      <w:proofErr w:type="spellEnd"/>
      <w:r>
        <w:rPr>
          <w:rFonts w:ascii="Times New Roman" w:hAnsi="Times New Roman" w:cs="Times New Roman"/>
        </w:rPr>
        <w:t xml:space="preserve"> quer de valorização dos espaços que queremos promover, quer no acolhimento das pessoas que queremos cativar. Enfim, parece-me uma política atarracada que </w:t>
      </w:r>
      <w:proofErr w:type="gramStart"/>
      <w:r>
        <w:rPr>
          <w:rFonts w:ascii="Times New Roman" w:hAnsi="Times New Roman" w:cs="Times New Roman"/>
        </w:rPr>
        <w:t>espero</w:t>
      </w:r>
      <w:proofErr w:type="gramEnd"/>
      <w:r>
        <w:rPr>
          <w:rFonts w:ascii="Times New Roman" w:hAnsi="Times New Roman" w:cs="Times New Roman"/>
        </w:rPr>
        <w:t xml:space="preserve"> não </w:t>
      </w:r>
      <w:proofErr w:type="gramStart"/>
      <w:r>
        <w:rPr>
          <w:rFonts w:ascii="Times New Roman" w:hAnsi="Times New Roman" w:cs="Times New Roman"/>
        </w:rPr>
        <w:t>persista</w:t>
      </w:r>
      <w:proofErr w:type="gramEnd"/>
      <w:r>
        <w:rPr>
          <w:rFonts w:ascii="Times New Roman" w:hAnsi="Times New Roman" w:cs="Times New Roman"/>
        </w:rPr>
        <w:t xml:space="preserve"> nem se expanda!</w:t>
      </w:r>
    </w:p>
    <w:p w:rsidR="00290CB5" w:rsidRDefault="00290CB5" w:rsidP="00290CB5">
      <w:pPr>
        <w:pStyle w:val="NormalWeb"/>
        <w:spacing w:after="0"/>
        <w:ind w:firstLine="708"/>
        <w:jc w:val="right"/>
        <w:rPr>
          <w:i/>
          <w:color w:val="000000"/>
          <w:sz w:val="22"/>
          <w:szCs w:val="22"/>
        </w:rPr>
      </w:pPr>
    </w:p>
    <w:p w:rsidR="00290CB5" w:rsidRDefault="00290CB5" w:rsidP="00290CB5">
      <w:pPr>
        <w:pStyle w:val="NormalWeb"/>
        <w:spacing w:after="0"/>
        <w:ind w:firstLine="708"/>
        <w:jc w:val="right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M. Patrão Neves</w:t>
      </w:r>
    </w:p>
    <w:p w:rsidR="00290CB5" w:rsidRDefault="00290CB5" w:rsidP="00290CB5">
      <w:pPr>
        <w:pStyle w:val="NormalWeb"/>
        <w:spacing w:after="0"/>
        <w:ind w:firstLine="708"/>
        <w:jc w:val="right"/>
        <w:rPr>
          <w:color w:val="000000"/>
          <w:sz w:val="22"/>
          <w:szCs w:val="22"/>
        </w:rPr>
      </w:pPr>
      <w:hyperlink r:id="rId4" w:history="1">
        <w:r>
          <w:rPr>
            <w:rStyle w:val="Hiperligao"/>
            <w:sz w:val="22"/>
            <w:szCs w:val="22"/>
          </w:rPr>
          <w:t>www.mpatraoneves.pt</w:t>
        </w:r>
      </w:hyperlink>
    </w:p>
    <w:p w:rsidR="0042158C" w:rsidRDefault="0042158C" w:rsidP="0042158C">
      <w:pPr>
        <w:pStyle w:val="NormalWeb"/>
        <w:spacing w:after="0"/>
        <w:ind w:firstLine="708"/>
        <w:jc w:val="right"/>
        <w:rPr>
          <w:i/>
          <w:color w:val="000000"/>
          <w:sz w:val="22"/>
          <w:szCs w:val="22"/>
        </w:rPr>
      </w:pPr>
    </w:p>
    <w:p w:rsidR="0042158C" w:rsidRPr="00873F5A" w:rsidRDefault="0042158C" w:rsidP="0042158C">
      <w:pPr>
        <w:pStyle w:val="NormalWeb"/>
        <w:spacing w:after="0"/>
        <w:ind w:firstLine="708"/>
        <w:jc w:val="right"/>
        <w:rPr>
          <w:i/>
          <w:color w:val="000000"/>
          <w:sz w:val="22"/>
          <w:szCs w:val="22"/>
        </w:rPr>
      </w:pPr>
      <w:r w:rsidRPr="00873F5A">
        <w:rPr>
          <w:i/>
          <w:color w:val="000000"/>
          <w:sz w:val="22"/>
          <w:szCs w:val="22"/>
        </w:rPr>
        <w:lastRenderedPageBreak/>
        <w:t>M. Patrão Neves</w:t>
      </w:r>
    </w:p>
    <w:p w:rsidR="0042158C" w:rsidRPr="00F66A12" w:rsidRDefault="00E13C2C" w:rsidP="0042158C">
      <w:pPr>
        <w:pStyle w:val="NormalWeb"/>
        <w:spacing w:after="0"/>
        <w:ind w:firstLine="708"/>
        <w:jc w:val="right"/>
        <w:rPr>
          <w:color w:val="000000"/>
          <w:sz w:val="22"/>
          <w:szCs w:val="22"/>
        </w:rPr>
      </w:pPr>
      <w:hyperlink r:id="rId5" w:history="1">
        <w:r w:rsidR="0042158C" w:rsidRPr="00494687">
          <w:rPr>
            <w:rStyle w:val="Hiperligao"/>
            <w:sz w:val="22"/>
            <w:szCs w:val="22"/>
          </w:rPr>
          <w:t>www.mpatraoneves.pt</w:t>
        </w:r>
      </w:hyperlink>
    </w:p>
    <w:p w:rsidR="00365034" w:rsidRPr="0042158C" w:rsidRDefault="00365034" w:rsidP="0042158C"/>
    <w:sectPr w:rsidR="00365034" w:rsidRPr="0042158C" w:rsidSect="00F550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365034"/>
    <w:rsid w:val="00001A1F"/>
    <w:rsid w:val="00003213"/>
    <w:rsid w:val="00016E79"/>
    <w:rsid w:val="000249A3"/>
    <w:rsid w:val="00040807"/>
    <w:rsid w:val="00050A0C"/>
    <w:rsid w:val="000534BE"/>
    <w:rsid w:val="00055E6C"/>
    <w:rsid w:val="0005744D"/>
    <w:rsid w:val="00076FF0"/>
    <w:rsid w:val="00082EC4"/>
    <w:rsid w:val="00083E04"/>
    <w:rsid w:val="00086BFA"/>
    <w:rsid w:val="000B2F65"/>
    <w:rsid w:val="000C142D"/>
    <w:rsid w:val="000C73BF"/>
    <w:rsid w:val="000E7E1E"/>
    <w:rsid w:val="000F65A5"/>
    <w:rsid w:val="001002B9"/>
    <w:rsid w:val="00100F7A"/>
    <w:rsid w:val="001043C5"/>
    <w:rsid w:val="001143A4"/>
    <w:rsid w:val="0012777F"/>
    <w:rsid w:val="00134EE9"/>
    <w:rsid w:val="0014442E"/>
    <w:rsid w:val="00150099"/>
    <w:rsid w:val="00156B63"/>
    <w:rsid w:val="00156BE8"/>
    <w:rsid w:val="00157C40"/>
    <w:rsid w:val="0016389A"/>
    <w:rsid w:val="00170144"/>
    <w:rsid w:val="00175C0C"/>
    <w:rsid w:val="0019584D"/>
    <w:rsid w:val="00197B9F"/>
    <w:rsid w:val="001C4EC4"/>
    <w:rsid w:val="001C7363"/>
    <w:rsid w:val="001D5141"/>
    <w:rsid w:val="001D5CC1"/>
    <w:rsid w:val="001E6319"/>
    <w:rsid w:val="001F4B86"/>
    <w:rsid w:val="001F7228"/>
    <w:rsid w:val="00204440"/>
    <w:rsid w:val="002150AA"/>
    <w:rsid w:val="00217867"/>
    <w:rsid w:val="00223546"/>
    <w:rsid w:val="00242276"/>
    <w:rsid w:val="00242521"/>
    <w:rsid w:val="00247C81"/>
    <w:rsid w:val="00251262"/>
    <w:rsid w:val="0025798D"/>
    <w:rsid w:val="00260FF5"/>
    <w:rsid w:val="0026483D"/>
    <w:rsid w:val="00265569"/>
    <w:rsid w:val="0026569A"/>
    <w:rsid w:val="00277833"/>
    <w:rsid w:val="0028045B"/>
    <w:rsid w:val="00290CB5"/>
    <w:rsid w:val="00293B25"/>
    <w:rsid w:val="00294F02"/>
    <w:rsid w:val="002A4A5E"/>
    <w:rsid w:val="002A4C09"/>
    <w:rsid w:val="002B3652"/>
    <w:rsid w:val="002C10AB"/>
    <w:rsid w:val="002D1C16"/>
    <w:rsid w:val="002D573C"/>
    <w:rsid w:val="002E58A2"/>
    <w:rsid w:val="002F1725"/>
    <w:rsid w:val="002F5BA9"/>
    <w:rsid w:val="00300A8F"/>
    <w:rsid w:val="0030763D"/>
    <w:rsid w:val="0031030F"/>
    <w:rsid w:val="003122C7"/>
    <w:rsid w:val="0031450D"/>
    <w:rsid w:val="00315DC9"/>
    <w:rsid w:val="003220EE"/>
    <w:rsid w:val="003276B1"/>
    <w:rsid w:val="00327FFB"/>
    <w:rsid w:val="00335D30"/>
    <w:rsid w:val="00344539"/>
    <w:rsid w:val="00354D0E"/>
    <w:rsid w:val="00357ACC"/>
    <w:rsid w:val="00365034"/>
    <w:rsid w:val="00370959"/>
    <w:rsid w:val="003723FC"/>
    <w:rsid w:val="00377AF4"/>
    <w:rsid w:val="00394985"/>
    <w:rsid w:val="003A7917"/>
    <w:rsid w:val="003A7A9E"/>
    <w:rsid w:val="003B0F60"/>
    <w:rsid w:val="003B4462"/>
    <w:rsid w:val="003B61AD"/>
    <w:rsid w:val="003C3A30"/>
    <w:rsid w:val="003C48FE"/>
    <w:rsid w:val="003C7C26"/>
    <w:rsid w:val="003D5443"/>
    <w:rsid w:val="003E0682"/>
    <w:rsid w:val="003E23F7"/>
    <w:rsid w:val="003E4A93"/>
    <w:rsid w:val="003F3C6F"/>
    <w:rsid w:val="003F5CB9"/>
    <w:rsid w:val="003F6873"/>
    <w:rsid w:val="00407103"/>
    <w:rsid w:val="004130D6"/>
    <w:rsid w:val="0042158C"/>
    <w:rsid w:val="00432EFA"/>
    <w:rsid w:val="004361C5"/>
    <w:rsid w:val="004365DE"/>
    <w:rsid w:val="004456E3"/>
    <w:rsid w:val="00450771"/>
    <w:rsid w:val="004526E4"/>
    <w:rsid w:val="00460FDC"/>
    <w:rsid w:val="00476492"/>
    <w:rsid w:val="00476FB0"/>
    <w:rsid w:val="004824AF"/>
    <w:rsid w:val="004867DD"/>
    <w:rsid w:val="004C0295"/>
    <w:rsid w:val="004C68DE"/>
    <w:rsid w:val="004D1C60"/>
    <w:rsid w:val="004D462B"/>
    <w:rsid w:val="004D5663"/>
    <w:rsid w:val="004E29B0"/>
    <w:rsid w:val="004F42FD"/>
    <w:rsid w:val="004F485A"/>
    <w:rsid w:val="004F6625"/>
    <w:rsid w:val="00500A04"/>
    <w:rsid w:val="005100A7"/>
    <w:rsid w:val="00513477"/>
    <w:rsid w:val="0052223D"/>
    <w:rsid w:val="00525060"/>
    <w:rsid w:val="00544431"/>
    <w:rsid w:val="00562FFF"/>
    <w:rsid w:val="005640BC"/>
    <w:rsid w:val="005665AA"/>
    <w:rsid w:val="005921E8"/>
    <w:rsid w:val="00597610"/>
    <w:rsid w:val="005A22BC"/>
    <w:rsid w:val="005A736B"/>
    <w:rsid w:val="005B07F4"/>
    <w:rsid w:val="005B58B5"/>
    <w:rsid w:val="005B7040"/>
    <w:rsid w:val="005C02C6"/>
    <w:rsid w:val="005C2B24"/>
    <w:rsid w:val="005C5187"/>
    <w:rsid w:val="005C5FF6"/>
    <w:rsid w:val="005D4915"/>
    <w:rsid w:val="005D500B"/>
    <w:rsid w:val="005D5702"/>
    <w:rsid w:val="005D7883"/>
    <w:rsid w:val="005E16B6"/>
    <w:rsid w:val="005E36BD"/>
    <w:rsid w:val="005E7331"/>
    <w:rsid w:val="005F06D8"/>
    <w:rsid w:val="005F2B65"/>
    <w:rsid w:val="005F36AF"/>
    <w:rsid w:val="005F6FDC"/>
    <w:rsid w:val="005F76DA"/>
    <w:rsid w:val="006303BE"/>
    <w:rsid w:val="00633FD9"/>
    <w:rsid w:val="00663682"/>
    <w:rsid w:val="0066685F"/>
    <w:rsid w:val="00671912"/>
    <w:rsid w:val="006744B2"/>
    <w:rsid w:val="006774AE"/>
    <w:rsid w:val="006827BB"/>
    <w:rsid w:val="00683F47"/>
    <w:rsid w:val="00687EAF"/>
    <w:rsid w:val="00691B65"/>
    <w:rsid w:val="006928F2"/>
    <w:rsid w:val="00697F9F"/>
    <w:rsid w:val="006C18A6"/>
    <w:rsid w:val="006C1B4A"/>
    <w:rsid w:val="006D40DB"/>
    <w:rsid w:val="006D602C"/>
    <w:rsid w:val="006E1754"/>
    <w:rsid w:val="006E2670"/>
    <w:rsid w:val="006E5E75"/>
    <w:rsid w:val="006F06FB"/>
    <w:rsid w:val="0070435B"/>
    <w:rsid w:val="007131CF"/>
    <w:rsid w:val="00714FD9"/>
    <w:rsid w:val="0071581E"/>
    <w:rsid w:val="00723CCF"/>
    <w:rsid w:val="0073065D"/>
    <w:rsid w:val="007316F3"/>
    <w:rsid w:val="00735C5B"/>
    <w:rsid w:val="0073773E"/>
    <w:rsid w:val="00760678"/>
    <w:rsid w:val="00780F6E"/>
    <w:rsid w:val="007917A1"/>
    <w:rsid w:val="007A16B8"/>
    <w:rsid w:val="007A21CD"/>
    <w:rsid w:val="007D32D1"/>
    <w:rsid w:val="007E43EF"/>
    <w:rsid w:val="007E7380"/>
    <w:rsid w:val="007F1BAC"/>
    <w:rsid w:val="007F1CCE"/>
    <w:rsid w:val="007F60F6"/>
    <w:rsid w:val="00804F98"/>
    <w:rsid w:val="00806285"/>
    <w:rsid w:val="00812301"/>
    <w:rsid w:val="00813736"/>
    <w:rsid w:val="00813F19"/>
    <w:rsid w:val="0083067B"/>
    <w:rsid w:val="0083739E"/>
    <w:rsid w:val="00845EC8"/>
    <w:rsid w:val="00847C77"/>
    <w:rsid w:val="00852A3C"/>
    <w:rsid w:val="00866632"/>
    <w:rsid w:val="00867A31"/>
    <w:rsid w:val="00867C83"/>
    <w:rsid w:val="00870DFF"/>
    <w:rsid w:val="008A7B60"/>
    <w:rsid w:val="008A7CFB"/>
    <w:rsid w:val="008A7FE5"/>
    <w:rsid w:val="008C21E7"/>
    <w:rsid w:val="008C2E3B"/>
    <w:rsid w:val="008C44A7"/>
    <w:rsid w:val="008D0975"/>
    <w:rsid w:val="008D23F7"/>
    <w:rsid w:val="008E044B"/>
    <w:rsid w:val="008E1524"/>
    <w:rsid w:val="008E17D3"/>
    <w:rsid w:val="008E43D4"/>
    <w:rsid w:val="00910E43"/>
    <w:rsid w:val="00920265"/>
    <w:rsid w:val="00934036"/>
    <w:rsid w:val="00962C2E"/>
    <w:rsid w:val="00963A07"/>
    <w:rsid w:val="0096549D"/>
    <w:rsid w:val="00984022"/>
    <w:rsid w:val="00986A96"/>
    <w:rsid w:val="00991E19"/>
    <w:rsid w:val="009C0E75"/>
    <w:rsid w:val="009C3A49"/>
    <w:rsid w:val="009D4B61"/>
    <w:rsid w:val="00A06552"/>
    <w:rsid w:val="00A344EF"/>
    <w:rsid w:val="00A35967"/>
    <w:rsid w:val="00A371D3"/>
    <w:rsid w:val="00A406FB"/>
    <w:rsid w:val="00A43D43"/>
    <w:rsid w:val="00A6066F"/>
    <w:rsid w:val="00A64F81"/>
    <w:rsid w:val="00A66EED"/>
    <w:rsid w:val="00A75112"/>
    <w:rsid w:val="00A77E0F"/>
    <w:rsid w:val="00A77E65"/>
    <w:rsid w:val="00AA2468"/>
    <w:rsid w:val="00AA50AC"/>
    <w:rsid w:val="00AB69DB"/>
    <w:rsid w:val="00AB787A"/>
    <w:rsid w:val="00AD6DB9"/>
    <w:rsid w:val="00AE5B33"/>
    <w:rsid w:val="00B00EAA"/>
    <w:rsid w:val="00B07E44"/>
    <w:rsid w:val="00B07F73"/>
    <w:rsid w:val="00B23DFC"/>
    <w:rsid w:val="00B24D87"/>
    <w:rsid w:val="00B27C7A"/>
    <w:rsid w:val="00B327E6"/>
    <w:rsid w:val="00B33081"/>
    <w:rsid w:val="00B630A1"/>
    <w:rsid w:val="00B64C55"/>
    <w:rsid w:val="00B744BA"/>
    <w:rsid w:val="00B83A84"/>
    <w:rsid w:val="00B84ADF"/>
    <w:rsid w:val="00B872B8"/>
    <w:rsid w:val="00B8755D"/>
    <w:rsid w:val="00B90031"/>
    <w:rsid w:val="00BD4A45"/>
    <w:rsid w:val="00BE4C32"/>
    <w:rsid w:val="00BE5C32"/>
    <w:rsid w:val="00BF3B57"/>
    <w:rsid w:val="00C02F60"/>
    <w:rsid w:val="00C12B51"/>
    <w:rsid w:val="00C13C75"/>
    <w:rsid w:val="00C20119"/>
    <w:rsid w:val="00C33A5F"/>
    <w:rsid w:val="00C37DAD"/>
    <w:rsid w:val="00C52D94"/>
    <w:rsid w:val="00C5460A"/>
    <w:rsid w:val="00C67A5D"/>
    <w:rsid w:val="00CA3F70"/>
    <w:rsid w:val="00CB31E9"/>
    <w:rsid w:val="00CC325E"/>
    <w:rsid w:val="00CC76A1"/>
    <w:rsid w:val="00CD5BBE"/>
    <w:rsid w:val="00CD6B3E"/>
    <w:rsid w:val="00CE36EC"/>
    <w:rsid w:val="00CF644A"/>
    <w:rsid w:val="00D064DC"/>
    <w:rsid w:val="00D06711"/>
    <w:rsid w:val="00D135CB"/>
    <w:rsid w:val="00D224ED"/>
    <w:rsid w:val="00D2487F"/>
    <w:rsid w:val="00D300C9"/>
    <w:rsid w:val="00D37469"/>
    <w:rsid w:val="00D41F3E"/>
    <w:rsid w:val="00D420AE"/>
    <w:rsid w:val="00D44C36"/>
    <w:rsid w:val="00D56B98"/>
    <w:rsid w:val="00D61C12"/>
    <w:rsid w:val="00D63402"/>
    <w:rsid w:val="00D637EF"/>
    <w:rsid w:val="00D718EB"/>
    <w:rsid w:val="00D72F31"/>
    <w:rsid w:val="00D81DCC"/>
    <w:rsid w:val="00D82669"/>
    <w:rsid w:val="00D8322D"/>
    <w:rsid w:val="00D95C85"/>
    <w:rsid w:val="00D9790D"/>
    <w:rsid w:val="00DA1082"/>
    <w:rsid w:val="00DA3EEA"/>
    <w:rsid w:val="00DA5905"/>
    <w:rsid w:val="00DA6251"/>
    <w:rsid w:val="00DB29A9"/>
    <w:rsid w:val="00DB6126"/>
    <w:rsid w:val="00DB6A52"/>
    <w:rsid w:val="00DC2EC1"/>
    <w:rsid w:val="00DC3D00"/>
    <w:rsid w:val="00DC672A"/>
    <w:rsid w:val="00DD36E0"/>
    <w:rsid w:val="00DD3863"/>
    <w:rsid w:val="00DD779C"/>
    <w:rsid w:val="00DE2759"/>
    <w:rsid w:val="00DF05E1"/>
    <w:rsid w:val="00DF2B5F"/>
    <w:rsid w:val="00E03460"/>
    <w:rsid w:val="00E048B8"/>
    <w:rsid w:val="00E070C2"/>
    <w:rsid w:val="00E13C2C"/>
    <w:rsid w:val="00E24242"/>
    <w:rsid w:val="00E345E4"/>
    <w:rsid w:val="00E43C67"/>
    <w:rsid w:val="00E528A2"/>
    <w:rsid w:val="00E54A26"/>
    <w:rsid w:val="00E60854"/>
    <w:rsid w:val="00E6335B"/>
    <w:rsid w:val="00E65D7C"/>
    <w:rsid w:val="00E8431A"/>
    <w:rsid w:val="00E84A1C"/>
    <w:rsid w:val="00EA75E3"/>
    <w:rsid w:val="00EB7F5B"/>
    <w:rsid w:val="00ED198B"/>
    <w:rsid w:val="00ED694F"/>
    <w:rsid w:val="00F0230D"/>
    <w:rsid w:val="00F039E5"/>
    <w:rsid w:val="00F10624"/>
    <w:rsid w:val="00F21A5F"/>
    <w:rsid w:val="00F26123"/>
    <w:rsid w:val="00F30255"/>
    <w:rsid w:val="00F30886"/>
    <w:rsid w:val="00F30C40"/>
    <w:rsid w:val="00F3159D"/>
    <w:rsid w:val="00F43EEF"/>
    <w:rsid w:val="00F4727E"/>
    <w:rsid w:val="00F51841"/>
    <w:rsid w:val="00F5503C"/>
    <w:rsid w:val="00F65BA9"/>
    <w:rsid w:val="00F74305"/>
    <w:rsid w:val="00F81016"/>
    <w:rsid w:val="00F83ADC"/>
    <w:rsid w:val="00F843F8"/>
    <w:rsid w:val="00F878D8"/>
    <w:rsid w:val="00F93180"/>
    <w:rsid w:val="00F95D01"/>
    <w:rsid w:val="00FA4C32"/>
    <w:rsid w:val="00FC1091"/>
    <w:rsid w:val="00FD00EA"/>
    <w:rsid w:val="00FD08FA"/>
    <w:rsid w:val="00FD1B58"/>
    <w:rsid w:val="00FD7D1E"/>
    <w:rsid w:val="00FE1289"/>
    <w:rsid w:val="00FE1D62"/>
    <w:rsid w:val="00FE2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58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50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D8322D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260FF5"/>
    <w:rPr>
      <w:strike w:val="0"/>
      <w:dstrike w:val="0"/>
      <w:color w:val="0088CC"/>
      <w:u w:val="none"/>
      <w:effect w:val="none"/>
    </w:rPr>
  </w:style>
  <w:style w:type="character" w:styleId="nfase">
    <w:name w:val="Emphasis"/>
    <w:basedOn w:val="Tipodeletrapredefinidodopargrafo"/>
    <w:uiPriority w:val="20"/>
    <w:qFormat/>
    <w:rsid w:val="00247C81"/>
    <w:rPr>
      <w:b/>
      <w:bCs/>
      <w:i w:val="0"/>
      <w:iCs w:val="0"/>
    </w:rPr>
  </w:style>
  <w:style w:type="character" w:customStyle="1" w:styleId="st1">
    <w:name w:val="st1"/>
    <w:basedOn w:val="Tipodeletrapredefinidodopargrafo"/>
    <w:rsid w:val="00247C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2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3216">
              <w:marLeft w:val="0"/>
              <w:marRight w:val="0"/>
              <w:marTop w:val="9"/>
              <w:marBottom w:val="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57391">
                  <w:marLeft w:val="140"/>
                  <w:marRight w:val="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0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patraoneves.pt" TargetMode="External"/><Relationship Id="rId4" Type="http://schemas.openxmlformats.org/officeDocument/2006/relationships/hyperlink" Target="http://www.mpatraoneve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566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Patrão Neves</dc:creator>
  <cp:keywords/>
  <dc:description/>
  <cp:lastModifiedBy>Patrão Neves</cp:lastModifiedBy>
  <cp:revision>44</cp:revision>
  <dcterms:created xsi:type="dcterms:W3CDTF">2014-12-11T23:30:00Z</dcterms:created>
  <dcterms:modified xsi:type="dcterms:W3CDTF">2015-04-11T15:47:00Z</dcterms:modified>
</cp:coreProperties>
</file>